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D0FB8" w14:paraId="3605447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CC3406E" w14:textId="77777777" w:rsidR="00BD0FB8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MOBILIZATION PLAN SUBMITTAL REVIEW</w:t>
            </w:r>
          </w:p>
          <w:p w14:paraId="398B749C" w14:textId="77777777" w:rsidR="00BD0FB8" w:rsidRDefault="00000000">
            <w:pPr>
              <w:spacing w:before="60"/>
              <w:jc w:val="center"/>
            </w:pPr>
            <w:r>
              <w:rPr>
                <w:color w:val="BDD7EE"/>
              </w:rPr>
              <w:t>Engineer / Owner Review &amp; Approval Form</w:t>
            </w:r>
          </w:p>
        </w:tc>
      </w:tr>
    </w:tbl>
    <w:p w14:paraId="031F4645" w14:textId="77777777" w:rsidR="00BD0FB8" w:rsidRDefault="00BD0FB8">
      <w:pPr>
        <w:spacing w:before="240"/>
      </w:pPr>
    </w:p>
    <w:p w14:paraId="61D786C7" w14:textId="77777777" w:rsidR="00BD0FB8" w:rsidRDefault="00000000">
      <w:pPr>
        <w:pBdr>
          <w:bottom w:val="single" w:sz="6" w:space="1" w:color="2E75B6"/>
        </w:pBdr>
        <w:spacing w:before="240" w:after="80"/>
      </w:pPr>
      <w:r>
        <w:rPr>
          <w:b/>
          <w:bCs/>
          <w:color w:val="1F4E79"/>
        </w:rPr>
        <w:t>1. PROJECT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D0FB8" w14:paraId="6A362D2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A659A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Project Name</w:t>
            </w:r>
          </w:p>
        </w:tc>
        <w:tc>
          <w:tcPr>
            <w:tcW w:w="50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87F3D" w14:textId="77777777" w:rsidR="00BD0FB8" w:rsidRDefault="00BD0FB8"/>
        </w:tc>
      </w:tr>
      <w:tr w:rsidR="00BD0FB8" w14:paraId="306AD8E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E79B9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Project Number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0782A" w14:textId="77777777" w:rsidR="00BD0FB8" w:rsidRDefault="00BD0FB8"/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EA172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Contract No.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48979" w14:textId="77777777" w:rsidR="00BD0FB8" w:rsidRDefault="00BD0FB8"/>
        </w:tc>
      </w:tr>
      <w:tr w:rsidR="00BD0FB8" w14:paraId="3B49AAC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0BA37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Project Location</w:t>
            </w:r>
          </w:p>
        </w:tc>
        <w:tc>
          <w:tcPr>
            <w:tcW w:w="50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499B6" w14:textId="77777777" w:rsidR="00BD0FB8" w:rsidRDefault="00BD0FB8"/>
        </w:tc>
      </w:tr>
      <w:tr w:rsidR="00BD0FB8" w14:paraId="756190C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8FE44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Owner / Client</w:t>
            </w:r>
          </w:p>
        </w:tc>
        <w:tc>
          <w:tcPr>
            <w:tcW w:w="50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F411C" w14:textId="77777777" w:rsidR="00BD0FB8" w:rsidRDefault="00BD0FB8"/>
        </w:tc>
      </w:tr>
      <w:tr w:rsidR="00BD0FB8" w14:paraId="35528F0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D3389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Engineer of Record</w:t>
            </w:r>
          </w:p>
        </w:tc>
        <w:tc>
          <w:tcPr>
            <w:tcW w:w="50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EDC9F" w14:textId="77777777" w:rsidR="00BD0FB8" w:rsidRDefault="00BD0FB8"/>
        </w:tc>
      </w:tr>
    </w:tbl>
    <w:p w14:paraId="3B462CDA" w14:textId="77777777" w:rsidR="00BD0FB8" w:rsidRDefault="00BD0FB8">
      <w:pPr>
        <w:spacing w:before="240"/>
      </w:pPr>
    </w:p>
    <w:p w14:paraId="0E338635" w14:textId="77777777" w:rsidR="00BD0FB8" w:rsidRDefault="00000000">
      <w:pPr>
        <w:pBdr>
          <w:bottom w:val="single" w:sz="6" w:space="1" w:color="2E75B6"/>
        </w:pBdr>
        <w:spacing w:before="240" w:after="80"/>
      </w:pPr>
      <w:r>
        <w:rPr>
          <w:b/>
          <w:bCs/>
          <w:color w:val="1F4E79"/>
        </w:rPr>
        <w:t>2. SUBMITTAL DETAILS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D0FB8" w14:paraId="03FA66C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05F04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Contractor</w:t>
            </w:r>
          </w:p>
        </w:tc>
        <w:tc>
          <w:tcPr>
            <w:tcW w:w="50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A0C66" w14:textId="77777777" w:rsidR="00BD0FB8" w:rsidRDefault="00BD0FB8"/>
        </w:tc>
      </w:tr>
      <w:tr w:rsidR="00BD0FB8" w14:paraId="5579732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55282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Submittal No.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B0EE1" w14:textId="77777777" w:rsidR="00BD0FB8" w:rsidRDefault="00BD0FB8"/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F6BCC8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Revision No.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525D7" w14:textId="77777777" w:rsidR="00BD0FB8" w:rsidRDefault="00BD0FB8"/>
        </w:tc>
      </w:tr>
      <w:tr w:rsidR="00BD0FB8" w14:paraId="0136C1C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2CAE0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Date Received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DBFF4" w14:textId="77777777" w:rsidR="00BD0FB8" w:rsidRDefault="00BD0FB8"/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69BF8A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Review Due Date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61169" w14:textId="77777777" w:rsidR="00BD0FB8" w:rsidRDefault="00BD0FB8"/>
        </w:tc>
      </w:tr>
      <w:tr w:rsidR="00BD0FB8" w14:paraId="505A683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5114A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Reviewed By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5127C" w14:textId="77777777" w:rsidR="00BD0FB8" w:rsidRDefault="00BD0FB8"/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2F2C7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Review Date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8A8A4" w14:textId="77777777" w:rsidR="00BD0FB8" w:rsidRDefault="00BD0FB8"/>
        </w:tc>
      </w:tr>
    </w:tbl>
    <w:p w14:paraId="375D724E" w14:textId="77777777" w:rsidR="00BD0FB8" w:rsidRDefault="00BD0FB8">
      <w:pPr>
        <w:spacing w:before="240"/>
      </w:pPr>
    </w:p>
    <w:p w14:paraId="7376D26F" w14:textId="77777777" w:rsidR="00110D63" w:rsidRDefault="00000000">
      <w:pPr>
        <w:pBdr>
          <w:bottom w:val="single" w:sz="6" w:space="1" w:color="2E75B6"/>
        </w:pBdr>
        <w:spacing w:before="240" w:after="80"/>
        <w:rPr>
          <w:b/>
          <w:bCs/>
          <w:color w:val="1F4E79"/>
        </w:rPr>
      </w:pPr>
      <w:r>
        <w:rPr>
          <w:b/>
          <w:bCs/>
          <w:color w:val="1F4E79"/>
        </w:rPr>
        <w:t>3. REVIEW CHECKLIST</w:t>
      </w:r>
      <w:r w:rsidR="00110D63">
        <w:rPr>
          <w:b/>
          <w:bCs/>
          <w:color w:val="1F4E79"/>
        </w:rPr>
        <w:t xml:space="preserve"> –</w:t>
      </w:r>
    </w:p>
    <w:p w14:paraId="247C93D2" w14:textId="6C75F94F" w:rsidR="00110D63" w:rsidRDefault="00110D63" w:rsidP="00110D63">
      <w:pPr>
        <w:pBdr>
          <w:bottom w:val="single" w:sz="6" w:space="1" w:color="2E75B6"/>
        </w:pBdr>
        <w:spacing w:after="80"/>
        <w:rPr>
          <w:b/>
          <w:bCs/>
          <w:color w:val="1F4E79"/>
        </w:rPr>
      </w:pPr>
      <w:r>
        <w:rPr>
          <w:b/>
          <w:bCs/>
          <w:color w:val="1F4E79"/>
        </w:rPr>
        <w:t xml:space="preserve">Use interactive </w:t>
      </w:r>
      <w:hyperlink r:id="rId7" w:history="1">
        <w:r w:rsidRPr="008F4A80">
          <w:rPr>
            <w:rStyle w:val="Hyperlink"/>
            <w:b/>
            <w:bCs/>
          </w:rPr>
          <w:t>https://quollnet.com/chk/construction/contractor-mobilization-plan-review-checklist</w:t>
        </w:r>
      </w:hyperlink>
    </w:p>
    <w:p w14:paraId="16F6F022" w14:textId="3CE3346E" w:rsidR="00BD0FB8" w:rsidRDefault="00110D63" w:rsidP="00110D63">
      <w:pPr>
        <w:pBdr>
          <w:bottom w:val="single" w:sz="6" w:space="1" w:color="2E75B6"/>
        </w:pBdr>
        <w:spacing w:after="80"/>
      </w:pPr>
      <w:r>
        <w:rPr>
          <w:b/>
          <w:bCs/>
          <w:color w:val="1F4E79"/>
        </w:rPr>
        <w:t xml:space="preserve">It is more comprehensive than the below. You can use the checklist below for 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6300"/>
      </w:tblGrid>
      <w:tr w:rsidR="00BD0FB8" w14:paraId="62C13D87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6FB01" w14:textId="77777777" w:rsidR="00BD0FB8" w:rsidRDefault="00000000">
            <w:r>
              <w:rPr>
                <w:b/>
                <w:bCs/>
                <w:color w:val="FFFFFF"/>
                <w:sz w:val="18"/>
                <w:szCs w:val="18"/>
              </w:rPr>
              <w:t>Mobilization Element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8271B" w14:textId="77777777" w:rsidR="00BD0FB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Review Status</w:t>
            </w:r>
          </w:p>
        </w:tc>
      </w:tr>
      <w:tr w:rsidR="00BD0FB8" w14:paraId="2DE2BC15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254A9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Site Access &amp; Logistics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6B176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2ACCAADE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63EA7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Construction Schedule / Phasing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E8260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3B7FFC31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3C238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Temporary Facilities Layout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EA154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6422FE8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AB420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Equipment List &amp; Specifications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CFEAD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727EC4B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B460E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Safety &amp; HSE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B45BA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66B227FB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D79A6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Environmental Compliance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08EC7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364FBF80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B4B128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Traffic Management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D37BA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315727A9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25EAD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Utility Protection / Relocation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6F022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4ABD0D82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95A07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Workforce Mobilization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FC45D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38159AB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C1961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Communication &amp; Reporting Protocol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68052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37A8ED9E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D188D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Material Staging &amp; Storage Plan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3AA4B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52E2809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08F3A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Subcontractor List &amp; Scope</w:t>
            </w:r>
          </w:p>
        </w:tc>
        <w:tc>
          <w:tcPr>
            <w:tcW w:w="6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39331" w14:textId="77777777" w:rsidR="00BD0FB8" w:rsidRDefault="00000000">
            <w:r>
              <w:rPr>
                <w:sz w:val="18"/>
                <w:szCs w:val="18"/>
              </w:rPr>
              <w:t>☐  Compliant          ☐  Non-Compliant          ☐  N/A</w:t>
            </w:r>
          </w:p>
        </w:tc>
      </w:tr>
      <w:tr w:rsidR="00BD0FB8" w14:paraId="5855C5B7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08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BE6C3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lastRenderedPageBreak/>
              <w:t xml:space="preserve">Comments: </w:t>
            </w:r>
          </w:p>
          <w:p w14:paraId="0480B2BE" w14:textId="77777777" w:rsidR="00BD0FB8" w:rsidRDefault="00BD0FB8"/>
        </w:tc>
      </w:tr>
    </w:tbl>
    <w:p w14:paraId="6D8EDB23" w14:textId="77777777" w:rsidR="00BD0FB8" w:rsidRDefault="00BD0FB8">
      <w:pPr>
        <w:spacing w:before="240"/>
      </w:pPr>
    </w:p>
    <w:p w14:paraId="1C79CFDE" w14:textId="77777777" w:rsidR="00BD0FB8" w:rsidRDefault="00000000">
      <w:pPr>
        <w:pBdr>
          <w:bottom w:val="single" w:sz="6" w:space="1" w:color="2E75B6"/>
        </w:pBdr>
        <w:spacing w:before="240" w:after="80"/>
      </w:pPr>
      <w:r>
        <w:rPr>
          <w:b/>
          <w:bCs/>
          <w:color w:val="1F4E79"/>
        </w:rPr>
        <w:t>4. OVERALL REVIEW RESULT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D0FB8" w14:paraId="79A5E6D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8283EC2" w14:textId="77777777" w:rsidR="00BD0FB8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Select one result below:</w:t>
            </w:r>
          </w:p>
          <w:p w14:paraId="0AFC5A6B" w14:textId="77777777" w:rsidR="00BD0FB8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2E7D32"/>
                <w:sz w:val="22"/>
                <w:szCs w:val="22"/>
              </w:rPr>
              <w:t>APPROVED</w:t>
            </w:r>
            <w:r>
              <w:rPr>
                <w:sz w:val="18"/>
                <w:szCs w:val="18"/>
              </w:rPr>
              <w:t xml:space="preserve">  — The mobilization plan is accepted as submitted. The contractor may proceed.</w:t>
            </w:r>
          </w:p>
          <w:p w14:paraId="0E25685B" w14:textId="77777777" w:rsidR="00BD0FB8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1565C0"/>
                <w:sz w:val="22"/>
                <w:szCs w:val="22"/>
              </w:rPr>
              <w:t>APPROVED AS NOTED</w:t>
            </w:r>
            <w:r>
              <w:rPr>
                <w:sz w:val="18"/>
                <w:szCs w:val="18"/>
              </w:rPr>
              <w:t xml:space="preserve">  — Accepted with minor comments. Contractor may proceed; resubmittal not required.</w:t>
            </w:r>
          </w:p>
          <w:p w14:paraId="4C212859" w14:textId="77777777" w:rsidR="00BD0FB8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E65100"/>
                <w:sz w:val="22"/>
                <w:szCs w:val="22"/>
              </w:rPr>
              <w:t>REVISE AND RESUBMIT</w:t>
            </w:r>
            <w:r>
              <w:rPr>
                <w:sz w:val="18"/>
                <w:szCs w:val="18"/>
              </w:rPr>
              <w:t xml:space="preserve">  — Revisions required. Contractor shall address all comments and resubmit for review.</w:t>
            </w:r>
          </w:p>
          <w:p w14:paraId="2F15CE80" w14:textId="77777777" w:rsidR="00BD0FB8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C62828"/>
                <w:sz w:val="22"/>
                <w:szCs w:val="22"/>
              </w:rPr>
              <w:t>REJECTED</w:t>
            </w:r>
            <w:r>
              <w:rPr>
                <w:sz w:val="18"/>
                <w:szCs w:val="18"/>
              </w:rPr>
              <w:t xml:space="preserve">  — Not accepted. Major deficiencies identified. A new submittal is required.</w:t>
            </w:r>
          </w:p>
          <w:p w14:paraId="729FDB1D" w14:textId="77777777" w:rsidR="00BD0FB8" w:rsidRDefault="00000000">
            <w:pPr>
              <w:spacing w:after="60"/>
            </w:pPr>
            <w:r>
              <w:rPr>
                <w:sz w:val="22"/>
                <w:szCs w:val="22"/>
              </w:rPr>
              <w:t xml:space="preserve">☐  </w:t>
            </w:r>
            <w:r>
              <w:rPr>
                <w:b/>
                <w:bCs/>
                <w:color w:val="5D4037"/>
                <w:sz w:val="22"/>
                <w:szCs w:val="22"/>
              </w:rPr>
              <w:t>FOR INFORMATION ONLY</w:t>
            </w:r>
            <w:r>
              <w:rPr>
                <w:sz w:val="18"/>
                <w:szCs w:val="18"/>
              </w:rPr>
              <w:t xml:space="preserve">  — Received and filed. No action required.</w:t>
            </w:r>
          </w:p>
        </w:tc>
      </w:tr>
    </w:tbl>
    <w:p w14:paraId="40E6F287" w14:textId="77777777" w:rsidR="00BD0FB8" w:rsidRDefault="00000000">
      <w:pPr>
        <w:pBdr>
          <w:bottom w:val="single" w:sz="6" w:space="1" w:color="2E75B6"/>
        </w:pBdr>
        <w:spacing w:before="240" w:after="80"/>
      </w:pPr>
      <w:r>
        <w:rPr>
          <w:b/>
          <w:bCs/>
          <w:color w:val="1F4E79"/>
        </w:rPr>
        <w:t>5. REVIEWER COMMENTS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D0FB8" w14:paraId="4C7C160B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0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6F2F1B1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General Comments / Findings:</w:t>
            </w:r>
          </w:p>
          <w:p w14:paraId="612F0C88" w14:textId="77777777" w:rsidR="00BD0FB8" w:rsidRDefault="00BD0FB8"/>
          <w:p w14:paraId="67E16211" w14:textId="77777777" w:rsidR="00BD0FB8" w:rsidRDefault="00BD0FB8"/>
        </w:tc>
      </w:tr>
      <w:tr w:rsidR="00BD0FB8" w14:paraId="74C94472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0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66851A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Required Actions / Items for Resubmittal:</w:t>
            </w:r>
          </w:p>
          <w:p w14:paraId="2B0D1FDF" w14:textId="77777777" w:rsidR="00BD0FB8" w:rsidRDefault="00BD0FB8"/>
          <w:p w14:paraId="318C774B" w14:textId="77777777" w:rsidR="00BD0FB8" w:rsidRDefault="00BD0FB8"/>
        </w:tc>
      </w:tr>
      <w:tr w:rsidR="00BD0FB8" w14:paraId="3E1E012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0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853BF33" w14:textId="77777777" w:rsidR="00BD0FB8" w:rsidRDefault="00000000">
            <w:r>
              <w:rPr>
                <w:b/>
                <w:bCs/>
                <w:color w:val="1F4E79"/>
                <w:sz w:val="18"/>
                <w:szCs w:val="18"/>
              </w:rPr>
              <w:t>Conditions of Approval (if applicable):</w:t>
            </w:r>
          </w:p>
          <w:p w14:paraId="6FDAF60B" w14:textId="77777777" w:rsidR="00BD0FB8" w:rsidRDefault="00BD0FB8"/>
        </w:tc>
      </w:tr>
    </w:tbl>
    <w:p w14:paraId="3C4B4A24" w14:textId="37807D2F" w:rsidR="00BD0FB8" w:rsidRDefault="00000000">
      <w:pPr>
        <w:pBdr>
          <w:bottom w:val="single" w:sz="6" w:space="1" w:color="2E75B6"/>
        </w:pBdr>
        <w:spacing w:before="240" w:after="80"/>
      </w:pPr>
      <w:r>
        <w:rPr>
          <w:b/>
          <w:bCs/>
          <w:color w:val="1F4E79"/>
        </w:rPr>
        <w:t>6. SIGNATURES &amp; AUTHORIZATION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680"/>
        <w:gridCol w:w="1680"/>
        <w:gridCol w:w="3360"/>
      </w:tblGrid>
      <w:tr w:rsidR="00BD0FB8" w14:paraId="6AD9110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82411" w14:textId="77777777" w:rsidR="00BD0FB8" w:rsidRDefault="00000000">
            <w:r>
              <w:rPr>
                <w:b/>
                <w:bCs/>
                <w:color w:val="FFFFFF"/>
                <w:sz w:val="18"/>
                <w:szCs w:val="18"/>
              </w:rPr>
              <w:t>Name &amp; Title</w:t>
            </w:r>
          </w:p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C639C" w14:textId="77777777" w:rsidR="00BD0FB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Signature</w:t>
            </w:r>
          </w:p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C643CB" w14:textId="77777777" w:rsidR="00BD0FB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3A0B5" w14:textId="77777777" w:rsidR="00BD0FB8" w:rsidRDefault="00000000">
            <w:r>
              <w:rPr>
                <w:b/>
                <w:bCs/>
                <w:color w:val="FFFFFF"/>
                <w:sz w:val="18"/>
                <w:szCs w:val="18"/>
              </w:rPr>
              <w:t>Organization</w:t>
            </w:r>
          </w:p>
        </w:tc>
      </w:tr>
      <w:tr w:rsidR="00BD0FB8" w14:paraId="79194A4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FFCA3" w14:textId="77777777" w:rsidR="00BD0FB8" w:rsidRDefault="00000000">
            <w:r>
              <w:rPr>
                <w:b/>
                <w:bCs/>
                <w:color w:val="1F4E79"/>
                <w:sz w:val="16"/>
                <w:szCs w:val="16"/>
              </w:rPr>
              <w:t>Reviewed by:</w:t>
            </w:r>
          </w:p>
          <w:p w14:paraId="773BB5AE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5C474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E73E1" w14:textId="77777777" w:rsidR="00BD0FB8" w:rsidRDefault="00BD0FB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03B21" w14:textId="77777777" w:rsidR="00BD0FB8" w:rsidRDefault="00BD0FB8"/>
        </w:tc>
      </w:tr>
      <w:tr w:rsidR="00BD0FB8" w14:paraId="25A5EF15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2DC82" w14:textId="77777777" w:rsidR="00BD0FB8" w:rsidRDefault="00000000">
            <w:r>
              <w:rPr>
                <w:b/>
                <w:bCs/>
                <w:color w:val="1F4E79"/>
                <w:sz w:val="16"/>
                <w:szCs w:val="16"/>
              </w:rPr>
              <w:t>Approved by:</w:t>
            </w:r>
          </w:p>
          <w:p w14:paraId="52123DEB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E4048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4D0D1" w14:textId="77777777" w:rsidR="00BD0FB8" w:rsidRDefault="00BD0FB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BA06B" w14:textId="77777777" w:rsidR="00BD0FB8" w:rsidRDefault="00BD0FB8"/>
        </w:tc>
      </w:tr>
      <w:tr w:rsidR="00BD0FB8" w14:paraId="348E838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1B3AC" w14:textId="77777777" w:rsidR="00BD0FB8" w:rsidRDefault="00000000">
            <w:r>
              <w:rPr>
                <w:b/>
                <w:bCs/>
                <w:color w:val="1F4E79"/>
                <w:sz w:val="16"/>
                <w:szCs w:val="16"/>
              </w:rPr>
              <w:t>Contractor Notified by:</w:t>
            </w:r>
          </w:p>
          <w:p w14:paraId="2CE6AC6C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16408" w14:textId="77777777" w:rsidR="00BD0FB8" w:rsidRDefault="00BD0FB8"/>
        </w:tc>
        <w:tc>
          <w:tcPr>
            <w:tcW w:w="1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7549C" w14:textId="77777777" w:rsidR="00BD0FB8" w:rsidRDefault="00BD0FB8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5A603" w14:textId="77777777" w:rsidR="00BD0FB8" w:rsidRDefault="00BD0FB8"/>
        </w:tc>
      </w:tr>
    </w:tbl>
    <w:p w14:paraId="79D011DF" w14:textId="77777777" w:rsidR="00000000" w:rsidRDefault="00000000" w:rsidP="00110D63"/>
    <w:p w14:paraId="1A888C4A" w14:textId="77777777" w:rsidR="00110D63" w:rsidRDefault="00110D63" w:rsidP="00110D63"/>
    <w:p w14:paraId="17F013AF" w14:textId="77777777" w:rsidR="00110D63" w:rsidRDefault="00110D63" w:rsidP="00110D63"/>
    <w:sectPr w:rsidR="00110D63" w:rsidSect="00110D63">
      <w:footerReference w:type="default" r:id="rId8"/>
      <w:pgSz w:w="12240" w:h="15840"/>
      <w:pgMar w:top="567" w:right="720" w:bottom="454" w:left="6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4E16" w14:textId="77777777" w:rsidR="00CF29E3" w:rsidRDefault="00CF29E3" w:rsidP="00110D63">
      <w:r>
        <w:separator/>
      </w:r>
    </w:p>
  </w:endnote>
  <w:endnote w:type="continuationSeparator" w:id="0">
    <w:p w14:paraId="5A198701" w14:textId="77777777" w:rsidR="00CF29E3" w:rsidRDefault="00CF29E3" w:rsidP="0011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A0DB" w14:textId="34B7A296" w:rsidR="00110D63" w:rsidRDefault="00110D63">
    <w:pPr>
      <w:pStyle w:val="Footer"/>
    </w:pPr>
    <w:r>
      <w:t>by: quollnet.com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A879" w14:textId="77777777" w:rsidR="00CF29E3" w:rsidRDefault="00CF29E3" w:rsidP="00110D63">
      <w:r>
        <w:separator/>
      </w:r>
    </w:p>
  </w:footnote>
  <w:footnote w:type="continuationSeparator" w:id="0">
    <w:p w14:paraId="2EA74E20" w14:textId="77777777" w:rsidR="00CF29E3" w:rsidRDefault="00CF29E3" w:rsidP="0011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D17DC"/>
    <w:multiLevelType w:val="hybridMultilevel"/>
    <w:tmpl w:val="F496A65A"/>
    <w:lvl w:ilvl="0" w:tplc="72AC975A">
      <w:start w:val="1"/>
      <w:numFmt w:val="bullet"/>
      <w:lvlText w:val="●"/>
      <w:lvlJc w:val="left"/>
      <w:pPr>
        <w:ind w:left="720" w:hanging="360"/>
      </w:pPr>
    </w:lvl>
    <w:lvl w:ilvl="1" w:tplc="F9D02E84">
      <w:start w:val="1"/>
      <w:numFmt w:val="bullet"/>
      <w:lvlText w:val="○"/>
      <w:lvlJc w:val="left"/>
      <w:pPr>
        <w:ind w:left="1440" w:hanging="360"/>
      </w:pPr>
    </w:lvl>
    <w:lvl w:ilvl="2" w:tplc="EF86AA60">
      <w:start w:val="1"/>
      <w:numFmt w:val="bullet"/>
      <w:lvlText w:val="■"/>
      <w:lvlJc w:val="left"/>
      <w:pPr>
        <w:ind w:left="2160" w:hanging="360"/>
      </w:pPr>
    </w:lvl>
    <w:lvl w:ilvl="3" w:tplc="8EAA7120">
      <w:start w:val="1"/>
      <w:numFmt w:val="bullet"/>
      <w:lvlText w:val="●"/>
      <w:lvlJc w:val="left"/>
      <w:pPr>
        <w:ind w:left="2880" w:hanging="360"/>
      </w:pPr>
    </w:lvl>
    <w:lvl w:ilvl="4" w:tplc="31980EB4">
      <w:start w:val="1"/>
      <w:numFmt w:val="bullet"/>
      <w:lvlText w:val="○"/>
      <w:lvlJc w:val="left"/>
      <w:pPr>
        <w:ind w:left="3600" w:hanging="360"/>
      </w:pPr>
    </w:lvl>
    <w:lvl w:ilvl="5" w:tplc="7BC24E46">
      <w:start w:val="1"/>
      <w:numFmt w:val="bullet"/>
      <w:lvlText w:val="■"/>
      <w:lvlJc w:val="left"/>
      <w:pPr>
        <w:ind w:left="4320" w:hanging="360"/>
      </w:pPr>
    </w:lvl>
    <w:lvl w:ilvl="6" w:tplc="2826A3FE">
      <w:start w:val="1"/>
      <w:numFmt w:val="bullet"/>
      <w:lvlText w:val="●"/>
      <w:lvlJc w:val="left"/>
      <w:pPr>
        <w:ind w:left="5040" w:hanging="360"/>
      </w:pPr>
    </w:lvl>
    <w:lvl w:ilvl="7" w:tplc="F1A03CB8">
      <w:start w:val="1"/>
      <w:numFmt w:val="bullet"/>
      <w:lvlText w:val="●"/>
      <w:lvlJc w:val="left"/>
      <w:pPr>
        <w:ind w:left="5760" w:hanging="360"/>
      </w:pPr>
    </w:lvl>
    <w:lvl w:ilvl="8" w:tplc="DCA2BDF6">
      <w:start w:val="1"/>
      <w:numFmt w:val="bullet"/>
      <w:lvlText w:val="●"/>
      <w:lvlJc w:val="left"/>
      <w:pPr>
        <w:ind w:left="6480" w:hanging="360"/>
      </w:pPr>
    </w:lvl>
  </w:abstractNum>
  <w:num w:numId="1" w16cid:durableId="14785247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B8"/>
    <w:rsid w:val="00110D63"/>
    <w:rsid w:val="0051716E"/>
    <w:rsid w:val="00BD0FB8"/>
    <w:rsid w:val="00C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C6F7"/>
  <w15:docId w15:val="{A49F316C-8189-4C93-8F1A-B9DFA693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0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0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D63"/>
  </w:style>
  <w:style w:type="paragraph" w:styleId="Footer">
    <w:name w:val="footer"/>
    <w:basedOn w:val="Normal"/>
    <w:link w:val="FooterChar"/>
    <w:uiPriority w:val="99"/>
    <w:unhideWhenUsed/>
    <w:rsid w:val="00110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quollnet.com/chk/construction/contractor-mobilization-plan-review-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Elie Saad</cp:lastModifiedBy>
  <cp:revision>2</cp:revision>
  <dcterms:created xsi:type="dcterms:W3CDTF">2026-04-18T12:11:00Z</dcterms:created>
  <dcterms:modified xsi:type="dcterms:W3CDTF">2026-04-18T12:24:00Z</dcterms:modified>
</cp:coreProperties>
</file>